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8"/>
          <w:szCs w:val="48"/>
          <w:lang w:eastAsia="zh-CN"/>
        </w:rPr>
      </w:pPr>
      <w:r>
        <w:rPr>
          <w:rFonts w:hint="eastAsia"/>
          <w:sz w:val="48"/>
          <w:szCs w:val="48"/>
        </w:rPr>
        <w:t>方言支持有三种方式</w:t>
      </w:r>
      <w:r>
        <w:rPr>
          <w:rFonts w:hint="eastAsia"/>
          <w:sz w:val="48"/>
          <w:szCs w:val="48"/>
          <w:lang w:eastAsia="zh-CN"/>
        </w:rPr>
        <w:t>：</w:t>
      </w:r>
    </w:p>
    <w:p>
      <w:pPr>
        <w:rPr>
          <w:rFonts w:hint="eastAsia"/>
          <w:sz w:val="32"/>
          <w:szCs w:val="32"/>
          <w:lang w:eastAsia="zh-CN"/>
        </w:rPr>
      </w:pPr>
    </w:p>
    <w:p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第一种用</w:t>
      </w:r>
      <w:r>
        <w:rPr>
          <w:rFonts w:hint="eastAsia"/>
          <w:b/>
          <w:bCs/>
          <w:color w:val="70AD47" w:themeColor="accent6"/>
          <w:sz w:val="36"/>
          <w:szCs w:val="36"/>
          <w14:textFill>
            <w14:solidFill>
              <w14:schemeClr w14:val="accent6"/>
            </w14:solidFill>
          </w14:textFill>
        </w:rPr>
        <w:t>自学习功能</w:t>
      </w:r>
      <w:r>
        <w:rPr>
          <w:rFonts w:hint="eastAsia"/>
          <w:sz w:val="36"/>
          <w:szCs w:val="36"/>
        </w:rPr>
        <w:t>，用户现场录制语音指令，对比</w:t>
      </w:r>
      <w:bookmarkStart w:id="0" w:name="_GoBack"/>
      <w:bookmarkEnd w:id="0"/>
      <w:r>
        <w:rPr>
          <w:rFonts w:hint="eastAsia"/>
          <w:sz w:val="36"/>
          <w:szCs w:val="36"/>
        </w:rPr>
        <w:t>预置模型，识别率低，误识别率高，实际使用中容易导致频繁误唤醒。</w:t>
      </w:r>
    </w:p>
    <w:p>
      <w:pPr>
        <w:rPr>
          <w:rFonts w:hint="eastAsia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第二种用</w:t>
      </w:r>
      <w:r>
        <w:rPr>
          <w:rFonts w:hint="eastAsia"/>
          <w:b/>
          <w:bCs/>
          <w:color w:val="FF0000"/>
          <w:sz w:val="36"/>
          <w:szCs w:val="36"/>
        </w:rPr>
        <w:t>谐音</w:t>
      </w:r>
      <w:r>
        <w:rPr>
          <w:rFonts w:hint="eastAsia"/>
          <w:sz w:val="36"/>
          <w:szCs w:val="36"/>
        </w:rPr>
        <w:t>，优点是马上可用，缺点是差异大效果不稳定，要看具体方式和场景。</w:t>
      </w:r>
    </w:p>
    <w:p>
      <w:pPr>
        <w:rPr>
          <w:rFonts w:hint="eastAsia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第三种用</w:t>
      </w:r>
      <w:r>
        <w:rPr>
          <w:rFonts w:hint="eastAsia"/>
          <w:b/>
          <w:bCs/>
          <w:color w:val="5B9BD5" w:themeColor="accent1"/>
          <w:sz w:val="36"/>
          <w:szCs w:val="36"/>
          <w14:textFill>
            <w14:solidFill>
              <w14:schemeClr w14:val="accent1"/>
            </w14:solidFill>
          </w14:textFill>
        </w:rPr>
        <w:t>单独训练</w:t>
      </w:r>
      <w:r>
        <w:rPr>
          <w:rFonts w:hint="eastAsia"/>
          <w:sz w:val="36"/>
          <w:szCs w:val="36"/>
        </w:rPr>
        <w:t>，费用高、投入大，效果好。</w:t>
      </w:r>
    </w:p>
    <w:p>
      <w:pPr>
        <w:rPr>
          <w:rFonts w:hint="eastAsia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</w:p>
    <w:p>
      <w:pPr>
        <w:rPr>
          <w:rFonts w:hint="eastAsia"/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zOWM1MjM4ZTEwMTM0ZmUwNDY2ZjA1NzU4MDIyMzEifQ=="/>
  </w:docVars>
  <w:rsids>
    <w:rsidRoot w:val="00000000"/>
    <w:rsid w:val="150B0DEE"/>
    <w:rsid w:val="2307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122</Characters>
  <Lines>0</Lines>
  <Paragraphs>0</Paragraphs>
  <TotalTime>3</TotalTime>
  <ScaleCrop>false</ScaleCrop>
  <LinksUpToDate>false</LinksUpToDate>
  <CharactersWithSpaces>122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2022-12-26T01:42:44Z</dcterms:created>
  <dc:creator>Administrator</dc:creator>
  <cp:lastModifiedBy>大普罗</cp:lastModifiedBy>
  <dcterms:modified xsi:type="dcterms:W3CDTF">2022-12-26T01:46:33Z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C06FC1A035E8455FB02561151A912D5D</vt:lpwstr>
  </property>
</Properties>
</file>